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 Id="rId5" Type="http://schemas.microsoft.com/office/2020/02/relationships/classificationlabels" Target="docMetadata/LabelInfo.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C193F" w:rsidP="00AC193F" w:rsidRDefault="00AC193F" w14:paraId="311D89B3" w14:textId="574961DB">
      <w:pPr>
        <w:pStyle w:val="Geenafstand"/>
      </w:pPr>
      <w:r w:rsidR="766149C3">
        <w:rPr/>
        <w:t xml:space="preserve">Tijdsplanning </w:t>
      </w:r>
      <w:r w:rsidR="00AC193F">
        <w:rPr/>
        <w:t xml:space="preserve">OT les </w:t>
      </w:r>
      <w:r w:rsidR="004B1CE8">
        <w:rPr/>
        <w:t>8</w:t>
      </w:r>
      <w:r w:rsidR="00AC193F">
        <w:rPr/>
        <w:t xml:space="preserve"> </w:t>
      </w:r>
      <w:r w:rsidR="004B1CE8">
        <w:rPr/>
        <w:t>op de tuin</w:t>
      </w:r>
      <w:r w:rsidR="00FE6207">
        <w:rPr/>
        <w:t xml:space="preserve"> start 9.00 uur</w:t>
      </w:r>
    </w:p>
    <w:p w:rsidR="00AC193F" w:rsidP="00AC193F" w:rsidRDefault="004B1CE8" w14:paraId="55386B1F" w14:textId="77777777">
      <w:pPr>
        <w:pStyle w:val="Geenafstand"/>
      </w:pPr>
      <w:r>
        <w:t xml:space="preserve">150 </w:t>
      </w:r>
      <w:r w:rsidR="00AC193F">
        <w:t>minuten</w:t>
      </w:r>
    </w:p>
    <w:tbl>
      <w:tblPr>
        <w:tblStyle w:val="Tabelraster"/>
        <w:tblW w:w="11340" w:type="dxa"/>
        <w:tblInd w:w="-1026" w:type="dxa"/>
        <w:tblLook w:val="04A0" w:firstRow="1" w:lastRow="0" w:firstColumn="1" w:lastColumn="0" w:noHBand="0" w:noVBand="1"/>
      </w:tblPr>
      <w:tblGrid>
        <w:gridCol w:w="1534"/>
        <w:gridCol w:w="9806"/>
      </w:tblGrid>
      <w:tr w:rsidR="00AC193F" w:rsidTr="60764A28" w14:paraId="1777B31F" w14:textId="77777777">
        <w:tc>
          <w:tcPr>
            <w:tcW w:w="1534" w:type="dxa"/>
            <w:tcMar/>
          </w:tcPr>
          <w:p w:rsidR="00AC193F" w:rsidP="00AC193F" w:rsidRDefault="004B1CE8" w14:paraId="70726EF5" w14:textId="77777777">
            <w:pPr>
              <w:pStyle w:val="Geenafstand"/>
              <w:ind w:firstLine="0"/>
            </w:pPr>
            <w:r>
              <w:t>Klaarzetten</w:t>
            </w:r>
          </w:p>
          <w:p w:rsidR="004B1CE8" w:rsidP="00AC193F" w:rsidRDefault="004B1CE8" w14:paraId="7117A004" w14:textId="77777777">
            <w:pPr>
              <w:pStyle w:val="Geenafstand"/>
              <w:ind w:firstLine="0"/>
            </w:pPr>
            <w:r>
              <w:t>Voor de les</w:t>
            </w:r>
          </w:p>
        </w:tc>
        <w:tc>
          <w:tcPr>
            <w:tcW w:w="9806" w:type="dxa"/>
            <w:tcMar/>
          </w:tcPr>
          <w:p w:rsidR="00AC193F" w:rsidP="00AC193F" w:rsidRDefault="004B1CE8" w14:paraId="3262B2C3" w14:textId="77777777">
            <w:pPr>
              <w:pStyle w:val="Geenafstand"/>
              <w:ind w:firstLine="0"/>
            </w:pPr>
            <w:r>
              <w:t>Stukken grof gesneden groente en kruiden klaarzetten. Bv. Ui, wortel, bonen, courgette, tomaten en kruiden.</w:t>
            </w:r>
          </w:p>
          <w:p w:rsidR="004B1CE8" w:rsidP="00AC193F" w:rsidRDefault="004B1CE8" w14:paraId="0F70BFAE" w14:textId="77777777">
            <w:pPr>
              <w:pStyle w:val="Geenafstand"/>
              <w:ind w:firstLine="0"/>
            </w:pPr>
            <w:r>
              <w:t>Broodmix klaarzetten zodat het kan rijzen.</w:t>
            </w:r>
          </w:p>
          <w:p w:rsidR="00F31ADB" w:rsidP="00AC193F" w:rsidRDefault="00F31ADB" w14:paraId="73762BB5" w14:textId="77777777">
            <w:pPr>
              <w:pStyle w:val="Geenafstand"/>
              <w:ind w:firstLine="0"/>
            </w:pPr>
            <w:r>
              <w:t xml:space="preserve">Alvast een pan met bouillonblokje op het vuur. </w:t>
            </w:r>
          </w:p>
        </w:tc>
      </w:tr>
      <w:tr w:rsidR="00AC193F" w:rsidTr="60764A28" w14:paraId="1DCF483E" w14:textId="77777777">
        <w:tc>
          <w:tcPr>
            <w:tcW w:w="1534" w:type="dxa"/>
            <w:tcMar/>
          </w:tcPr>
          <w:p w:rsidR="00AC193F" w:rsidP="00AC193F" w:rsidRDefault="00FE6207" w14:paraId="661F632F" w14:textId="77777777">
            <w:pPr>
              <w:pStyle w:val="Geenafstand"/>
              <w:ind w:firstLine="0"/>
            </w:pPr>
            <w:r>
              <w:t>9.00 uur</w:t>
            </w:r>
          </w:p>
        </w:tc>
        <w:tc>
          <w:tcPr>
            <w:tcW w:w="9806" w:type="dxa"/>
            <w:tcMar/>
          </w:tcPr>
          <w:p w:rsidR="00AC193F" w:rsidP="00AC193F" w:rsidRDefault="00F31ADB" w14:paraId="5D2CE162" w14:textId="77777777">
            <w:pPr>
              <w:pStyle w:val="Geenafstand"/>
              <w:ind w:firstLine="0"/>
            </w:pPr>
            <w:r>
              <w:t>Groep ontvangen en rondje over de tuin. Wat is er allemaal in de tussentijd veranderd</w:t>
            </w:r>
          </w:p>
        </w:tc>
      </w:tr>
      <w:tr w:rsidR="00AC193F" w:rsidTr="60764A28" w14:paraId="199878CF" w14:textId="77777777">
        <w:tc>
          <w:tcPr>
            <w:tcW w:w="1534" w:type="dxa"/>
            <w:tcMar/>
          </w:tcPr>
          <w:p w:rsidR="00AC193F" w:rsidP="00AC193F" w:rsidRDefault="00294000" w14:paraId="34132B9F" w14:textId="77777777">
            <w:pPr>
              <w:pStyle w:val="Geenafstand"/>
              <w:ind w:firstLine="0"/>
            </w:pPr>
            <w:r>
              <w:t>9.05 uur</w:t>
            </w:r>
          </w:p>
        </w:tc>
        <w:tc>
          <w:tcPr>
            <w:tcW w:w="9806" w:type="dxa"/>
            <w:tcMar/>
          </w:tcPr>
          <w:p w:rsidR="00FE6207" w:rsidP="00FE6207" w:rsidRDefault="00FE6207" w14:paraId="5E7D35F9" w14:textId="77777777">
            <w:pPr>
              <w:pStyle w:val="Geenafstand"/>
              <w:ind w:firstLine="0"/>
              <w:jc w:val="both"/>
            </w:pPr>
            <w:r>
              <w:t xml:space="preserve">Oogsten. Samen met de kinderen alles uit de tuin oogsten wat nodig is. </w:t>
            </w:r>
          </w:p>
          <w:p w:rsidR="00AC193F" w:rsidP="00FE6207" w:rsidRDefault="00FE6207" w14:paraId="048C68AD" w14:textId="77777777">
            <w:pPr>
              <w:pStyle w:val="Geenafstand"/>
              <w:ind w:firstLine="0"/>
            </w:pPr>
            <w:r>
              <w:t>Uitleg geven hoe te oogsten, bewaren en een eventuele maaltijd die je ermee kan maken. Alle oogsttassen netjes neerzetten zodat ze eind van de les mee naar school kunnen.</w:t>
            </w:r>
          </w:p>
        </w:tc>
      </w:tr>
      <w:tr w:rsidR="00AC193F" w:rsidTr="60764A28" w14:paraId="2F5CFD43" w14:textId="77777777">
        <w:tc>
          <w:tcPr>
            <w:tcW w:w="1534" w:type="dxa"/>
            <w:tcMar/>
          </w:tcPr>
          <w:p w:rsidR="00AC193F" w:rsidP="00AC193F" w:rsidRDefault="00294000" w14:paraId="095F6D60" w14:textId="77777777">
            <w:pPr>
              <w:pStyle w:val="Geenafstand"/>
              <w:ind w:firstLine="0"/>
            </w:pPr>
            <w:r>
              <w:t>9.30 uur</w:t>
            </w:r>
          </w:p>
        </w:tc>
        <w:tc>
          <w:tcPr>
            <w:tcW w:w="9806" w:type="dxa"/>
            <w:tcMar/>
          </w:tcPr>
          <w:p w:rsidR="00FE6207" w:rsidP="00FE6207" w:rsidRDefault="00FE6207" w14:paraId="2CF3BCFD" w14:textId="77777777">
            <w:pPr>
              <w:pStyle w:val="Geenafstand"/>
              <w:ind w:firstLine="0"/>
            </w:pPr>
            <w:r>
              <w:t xml:space="preserve">Uitleg geven over snijden. Hoe gebruik je het mes en de snijplank. </w:t>
            </w:r>
          </w:p>
          <w:p w:rsidR="00FE6207" w:rsidP="00FE6207" w:rsidRDefault="00FE6207" w14:paraId="1DA609D5" w14:textId="77777777">
            <w:pPr>
              <w:pStyle w:val="Geenafstand"/>
              <w:ind w:firstLine="0"/>
            </w:pPr>
            <w:r>
              <w:t>Vertellen over de kruiden en de groente die in de soep gaan.</w:t>
            </w:r>
          </w:p>
          <w:p w:rsidR="00B43B40" w:rsidP="00FE6207" w:rsidRDefault="00FE6207" w14:paraId="05D3F4A4" w14:textId="77777777">
            <w:pPr>
              <w:pStyle w:val="Geenafstand"/>
              <w:ind w:firstLine="0"/>
            </w:pPr>
            <w:r>
              <w:t>Kinderen verdelen zich rondom de tafels en snijden de groente fijn genoeg voor in de soep. Hoe fijner hoe eerder gaar.</w:t>
            </w:r>
          </w:p>
        </w:tc>
      </w:tr>
      <w:tr w:rsidR="00AC193F" w:rsidTr="60764A28" w14:paraId="609AE425" w14:textId="77777777">
        <w:tc>
          <w:tcPr>
            <w:tcW w:w="1534" w:type="dxa"/>
            <w:tcMar/>
          </w:tcPr>
          <w:p w:rsidR="00AC193F" w:rsidP="00AC193F" w:rsidRDefault="00294000" w14:paraId="1D6CCA56" w14:textId="77777777">
            <w:pPr>
              <w:pStyle w:val="Geenafstand"/>
              <w:ind w:firstLine="0"/>
            </w:pPr>
            <w:r>
              <w:t>9.55   uur</w:t>
            </w:r>
          </w:p>
        </w:tc>
        <w:tc>
          <w:tcPr>
            <w:tcW w:w="9806" w:type="dxa"/>
            <w:tcMar/>
          </w:tcPr>
          <w:p w:rsidR="00B43B40" w:rsidP="00F31ADB" w:rsidRDefault="00FE6207" w14:paraId="719AF44B" w14:textId="511F3DAA">
            <w:pPr>
              <w:pStyle w:val="Geenafstand"/>
              <w:ind w:firstLine="0"/>
            </w:pPr>
            <w:r w:rsidR="00FE6207">
              <w:rPr/>
              <w:t>Spullen af</w:t>
            </w:r>
            <w:r w:rsidR="5CC9CACF">
              <w:rPr/>
              <w:t xml:space="preserve">spoelen </w:t>
            </w:r>
            <w:r w:rsidR="2B5A2865">
              <w:rPr/>
              <w:t>en handen wassen</w:t>
            </w:r>
          </w:p>
        </w:tc>
      </w:tr>
      <w:tr w:rsidR="00B43B40" w:rsidTr="60764A28" w14:paraId="54202C09" w14:textId="77777777">
        <w:tc>
          <w:tcPr>
            <w:tcW w:w="1534" w:type="dxa"/>
            <w:tcMar/>
          </w:tcPr>
          <w:p w:rsidR="00B43B40" w:rsidP="00AC193F" w:rsidRDefault="00294000" w14:paraId="312F45DF" w14:textId="77777777">
            <w:pPr>
              <w:pStyle w:val="Geenafstand"/>
              <w:ind w:firstLine="0"/>
            </w:pPr>
            <w:r>
              <w:t>10.00 uur</w:t>
            </w:r>
          </w:p>
        </w:tc>
        <w:tc>
          <w:tcPr>
            <w:tcW w:w="9806" w:type="dxa"/>
            <w:tcMar/>
          </w:tcPr>
          <w:p w:rsidR="00F31ADB" w:rsidP="00F31ADB" w:rsidRDefault="00294000" w14:paraId="7D983B19" w14:textId="0F058040">
            <w:pPr>
              <w:pStyle w:val="Geenafstand"/>
              <w:ind w:firstLine="0"/>
              <w:jc w:val="both"/>
            </w:pPr>
            <w:r w:rsidR="00294000">
              <w:rPr/>
              <w:t>P</w:t>
            </w:r>
            <w:r w:rsidR="00F31ADB">
              <w:rPr/>
              <w:t>auze</w:t>
            </w:r>
            <w:r w:rsidR="508DFC2D">
              <w:rPr/>
              <w:t xml:space="preserve">, </w:t>
            </w:r>
            <w:r w:rsidR="508DFC2D">
              <w:rPr/>
              <w:t>soep</w:t>
            </w:r>
            <w:r w:rsidR="508DFC2D">
              <w:rPr/>
              <w:t xml:space="preserve"> laten pruttelen</w:t>
            </w:r>
          </w:p>
        </w:tc>
      </w:tr>
      <w:tr w:rsidR="009D5704" w:rsidTr="60764A28" w14:paraId="434C8A6E" w14:textId="77777777">
        <w:tc>
          <w:tcPr>
            <w:tcW w:w="1534" w:type="dxa"/>
            <w:tcMar/>
          </w:tcPr>
          <w:p w:rsidR="009D5704" w:rsidP="00AC193F" w:rsidRDefault="009D5704" w14:paraId="71463C25" w14:textId="77777777">
            <w:pPr>
              <w:pStyle w:val="Geenafstand"/>
              <w:ind w:firstLine="0"/>
            </w:pPr>
          </w:p>
        </w:tc>
        <w:tc>
          <w:tcPr>
            <w:tcW w:w="9806" w:type="dxa"/>
            <w:tcMar/>
          </w:tcPr>
          <w:p w:rsidR="009D5704" w:rsidP="009D5704" w:rsidRDefault="000C1DD2" w14:paraId="2E7E4058" w14:textId="77777777">
            <w:pPr>
              <w:pStyle w:val="Geenafstand"/>
              <w:ind w:firstLine="0"/>
            </w:pPr>
            <w:r>
              <w:t>Tijdens de pauze de soep verder afmaken met eventueel vermicelli</w:t>
            </w:r>
          </w:p>
          <w:p w:rsidR="00FE6207" w:rsidP="009D5704" w:rsidRDefault="00FE6207" w14:paraId="3C772ED6" w14:textId="4DE8E8D8">
            <w:pPr>
              <w:pStyle w:val="Geenafstand"/>
              <w:ind w:firstLine="0"/>
            </w:pPr>
            <w:r w:rsidR="00FE6207">
              <w:rPr/>
              <w:t xml:space="preserve">Het brooddeeg nog eens door kneden. Pan soep </w:t>
            </w:r>
            <w:r w:rsidR="4F201E77">
              <w:rPr/>
              <w:t xml:space="preserve">(wanneer gaar) </w:t>
            </w:r>
            <w:r w:rsidR="00FE6207">
              <w:rPr/>
              <w:t>meenemen naar de kring voordat de pauze afgelopen is. (</w:t>
            </w:r>
            <w:r w:rsidR="00FE6207">
              <w:rPr/>
              <w:t>koelt</w:t>
            </w:r>
            <w:r w:rsidR="00FE6207">
              <w:rPr/>
              <w:t xml:space="preserve"> het al iets af)</w:t>
            </w:r>
          </w:p>
        </w:tc>
      </w:tr>
      <w:tr w:rsidR="00FE6207" w:rsidTr="60764A28" w14:paraId="5BE33752" w14:textId="77777777">
        <w:tc>
          <w:tcPr>
            <w:tcW w:w="1534" w:type="dxa"/>
            <w:tcMar/>
          </w:tcPr>
          <w:p w:rsidR="00FE6207" w:rsidP="00AC193F" w:rsidRDefault="00294000" w14:paraId="6A676AC3" w14:textId="77777777">
            <w:pPr>
              <w:pStyle w:val="Geenafstand"/>
              <w:ind w:firstLine="0"/>
            </w:pPr>
            <w:r>
              <w:t>10.15 uur</w:t>
            </w:r>
          </w:p>
        </w:tc>
        <w:tc>
          <w:tcPr>
            <w:tcW w:w="9806" w:type="dxa"/>
            <w:tcMar/>
          </w:tcPr>
          <w:p w:rsidR="00FE6207" w:rsidP="009D5704" w:rsidRDefault="00FE6207" w14:paraId="1C779BA6" w14:textId="77777777">
            <w:pPr>
              <w:pStyle w:val="Geenafstand"/>
              <w:ind w:firstLine="0"/>
            </w:pPr>
            <w:r>
              <w:t xml:space="preserve">Broodjes bakken. Kinderen goed vertellen te blijven zitten in de kring. Uitleg geven over hoe het broodje om de stok moet, hoe je het boven het vuur moet houden en wanneer het gaar is. Als het broodje gaar is stokken binnenhalen en het broodje eraf draaien. Als bij alle kinderen het broodje gaar is kan de soep worden uitgedeeld. </w:t>
            </w:r>
          </w:p>
          <w:p w:rsidR="00FE6207" w:rsidP="009D5704" w:rsidRDefault="00FE6207" w14:paraId="339AFCDB" w14:textId="77777777">
            <w:pPr>
              <w:pStyle w:val="Geenafstand"/>
              <w:ind w:firstLine="0"/>
            </w:pPr>
            <w:r>
              <w:t xml:space="preserve">Als het gras droog is kunnen de kinderen achter de bankjes gaan zitten en het bankje als tafeltje gebruiken. </w:t>
            </w:r>
          </w:p>
        </w:tc>
      </w:tr>
      <w:tr w:rsidR="00FE6207" w:rsidTr="60764A28" w14:paraId="12AAB065" w14:textId="77777777">
        <w:tc>
          <w:tcPr>
            <w:tcW w:w="1534" w:type="dxa"/>
            <w:tcMar/>
          </w:tcPr>
          <w:p w:rsidR="00FE6207" w:rsidP="00AC193F" w:rsidRDefault="00294000" w14:paraId="36CE35DB" w14:textId="77777777">
            <w:pPr>
              <w:pStyle w:val="Geenafstand"/>
              <w:ind w:firstLine="0"/>
            </w:pPr>
            <w:r>
              <w:t>10.30 uur</w:t>
            </w:r>
          </w:p>
        </w:tc>
        <w:tc>
          <w:tcPr>
            <w:tcW w:w="9806" w:type="dxa"/>
            <w:tcMar/>
          </w:tcPr>
          <w:p w:rsidR="00FE6207" w:rsidP="009D5704" w:rsidRDefault="00294000" w14:paraId="1FF4F012" w14:textId="77777777">
            <w:pPr>
              <w:pStyle w:val="Geenafstand"/>
              <w:ind w:firstLine="0"/>
            </w:pPr>
            <w:r>
              <w:t xml:space="preserve">Het vuur is klaar. Broodjes kunnen worden gebakken, daarna soep eten. </w:t>
            </w:r>
          </w:p>
        </w:tc>
      </w:tr>
      <w:tr w:rsidR="00294000" w:rsidTr="60764A28" w14:paraId="56EF910D" w14:textId="77777777">
        <w:tc>
          <w:tcPr>
            <w:tcW w:w="1534" w:type="dxa"/>
            <w:tcMar/>
          </w:tcPr>
          <w:p w:rsidR="00294000" w:rsidP="00AC193F" w:rsidRDefault="00294000" w14:paraId="393DBB9A" w14:textId="77777777">
            <w:pPr>
              <w:pStyle w:val="Geenafstand"/>
              <w:ind w:firstLine="0"/>
            </w:pPr>
            <w:r>
              <w:t>11.30 uur</w:t>
            </w:r>
          </w:p>
        </w:tc>
        <w:tc>
          <w:tcPr>
            <w:tcW w:w="9806" w:type="dxa"/>
            <w:tcMar/>
          </w:tcPr>
          <w:p w:rsidR="00294000" w:rsidP="009D5704" w:rsidRDefault="00294000" w14:paraId="1052E388" w14:textId="77777777">
            <w:pPr>
              <w:pStyle w:val="Geenafstand"/>
              <w:ind w:firstLine="0"/>
            </w:pPr>
            <w:r>
              <w:t>Einde les</w:t>
            </w:r>
          </w:p>
        </w:tc>
      </w:tr>
    </w:tbl>
    <w:p w:rsidRPr="00AC193F" w:rsidR="00AC193F" w:rsidP="00FE6207" w:rsidRDefault="00AC193F" w14:paraId="3F9C85DA" w14:textId="77777777">
      <w:pPr>
        <w:pStyle w:val="Geenafstand"/>
        <w:ind w:firstLine="0"/>
        <w:jc w:val="both"/>
      </w:pPr>
    </w:p>
    <w:sectPr w:rsidRPr="00AC193F" w:rsidR="00AC193F" w:rsidSect="003F0148">
      <w:pgSz w:w="11906" w:h="16838" w:orient="portrait"/>
      <w:pgMar w:top="567"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CA5BC2"/>
    <w:multiLevelType w:val="hybridMultilevel"/>
    <w:tmpl w:val="B874AD84"/>
    <w:lvl w:ilvl="0" w:tplc="D96C9244">
      <w:start w:val="5"/>
      <w:numFmt w:val="bullet"/>
      <w:lvlText w:val="-"/>
      <w:lvlJc w:val="left"/>
      <w:pPr>
        <w:ind w:left="720" w:hanging="360"/>
      </w:pPr>
      <w:rPr>
        <w:rFonts w:hint="default" w:ascii="Comic Sans MS" w:hAnsi="Comic Sans MS" w:eastAsiaTheme="minorHAnsi" w:cstheme="minorBid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193F"/>
    <w:rsid w:val="000C1DD2"/>
    <w:rsid w:val="002054D0"/>
    <w:rsid w:val="0024594F"/>
    <w:rsid w:val="00294000"/>
    <w:rsid w:val="003B4189"/>
    <w:rsid w:val="003F0148"/>
    <w:rsid w:val="004B1CE8"/>
    <w:rsid w:val="009D5704"/>
    <w:rsid w:val="00AC193F"/>
    <w:rsid w:val="00B43B40"/>
    <w:rsid w:val="00F31ADB"/>
    <w:rsid w:val="00FE6207"/>
    <w:rsid w:val="06ABC704"/>
    <w:rsid w:val="11A9E8C4"/>
    <w:rsid w:val="1E6F436F"/>
    <w:rsid w:val="200B13D0"/>
    <w:rsid w:val="2B5A2865"/>
    <w:rsid w:val="446EA06C"/>
    <w:rsid w:val="4F201E77"/>
    <w:rsid w:val="5009CA0B"/>
    <w:rsid w:val="508DFC2D"/>
    <w:rsid w:val="5CC9CACF"/>
    <w:rsid w:val="60764A28"/>
    <w:rsid w:val="6220C5AA"/>
    <w:rsid w:val="713B8994"/>
    <w:rsid w:val="766149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B2501"/>
  <w15:docId w15:val="{95A46F55-7183-4333-BA61-86922B2B9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nl-NL" w:eastAsia="en-US" w:bidi="ar-SA"/>
      </w:rPr>
    </w:rPrDefault>
    <w:pPrDefault>
      <w:pPr>
        <w:ind w:left="709" w:firstLine="709"/>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next w:val="Geenafstand"/>
    <w:qFormat/>
    <w:rsid w:val="002054D0"/>
    <w:pPr>
      <w:spacing w:before="120" w:after="120"/>
      <w:ind w:left="0"/>
      <w:jc w:val="left"/>
    </w:pPr>
    <w:rPr>
      <w:rFonts w:ascii="Comic Sans MS" w:hAnsi="Comic Sans MS"/>
      <w:sz w:val="24"/>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Geenafstand">
    <w:name w:val="No Spacing"/>
    <w:uiPriority w:val="1"/>
    <w:qFormat/>
    <w:rsid w:val="002054D0"/>
    <w:pPr>
      <w:ind w:left="0"/>
      <w:jc w:val="left"/>
    </w:pPr>
    <w:rPr>
      <w:rFonts w:ascii="Comic Sans MS" w:hAnsi="Comic Sans MS"/>
      <w:sz w:val="24"/>
    </w:rPr>
  </w:style>
  <w:style w:type="table" w:styleId="Tabelraster">
    <w:name w:val="Table Grid"/>
    <w:basedOn w:val="Standaardtabel"/>
    <w:uiPriority w:val="59"/>
    <w:rsid w:val="00AC193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settings" Target="settings.xml" Id="rId3" /><Relationship Type="http://schemas.openxmlformats.org/officeDocument/2006/relationships/customXml" Target="../customXml/item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customXml" Target="../customXml/item4.xml" Id="rId10" /><Relationship Type="http://schemas.openxmlformats.org/officeDocument/2006/relationships/webSettings" Target="webSettings.xml" Id="rId4" /><Relationship Type="http://schemas.openxmlformats.org/officeDocument/2006/relationships/customXml" Target="../customXml/item3.xml" Id="rId9"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ces - GDH Word Document" ma:contentTypeID="0x0101008696D14171FA4CED8F032AD334D7A9EF000E75E8D5DA4C4C449790B8D5260A01D1" ma:contentTypeVersion="27" ma:contentTypeDescription="Maak een nieuw Word document." ma:contentTypeScope="" ma:versionID="b79eb614fb45cea914934d4ebb93ffe1">
  <xsd:schema xmlns:xsd="http://www.w3.org/2001/XMLSchema" xmlns:xs="http://www.w3.org/2001/XMLSchema" xmlns:p="http://schemas.microsoft.com/office/2006/metadata/properties" xmlns:ns1="http://schemas.microsoft.com/sharepoint/v3" xmlns:ns2="06be366b-76c1-48e2-8e84-0219a6e6b478" xmlns:ns3="6fc73856-965d-4c01-b6ec-de85b755efe9" targetNamespace="http://schemas.microsoft.com/office/2006/metadata/properties" ma:root="true" ma:fieldsID="332a62d4fd9e14dcb8612d233dd34ed4" ns1:_="" ns2:_="" ns3:_="">
    <xsd:import namespace="http://schemas.microsoft.com/sharepoint/v3"/>
    <xsd:import namespace="06be366b-76c1-48e2-8e84-0219a6e6b478"/>
    <xsd:import namespace="6fc73856-965d-4c01-b6ec-de85b755efe9"/>
    <xsd:element name="properties">
      <xsd:complexType>
        <xsd:sequence>
          <xsd:element name="documentManagement">
            <xsd:complexType>
              <xsd:all>
                <xsd:element ref="ns2:_dlc_DocId" minOccurs="0"/>
                <xsd:element ref="ns2:_dlc_DocIdUrl" minOccurs="0"/>
                <xsd:element ref="ns2:_dlc_DocIdPersistId" minOccurs="0"/>
                <xsd:element ref="ns2:ebb03eb60f1c456383d550cda2a2ac01" minOccurs="0"/>
                <xsd:element ref="ns2:TaxCatchAll" minOccurs="0"/>
                <xsd:element ref="ns2:TaxCatchAllLabel" minOccurs="0"/>
                <xsd:element ref="ns2:ofae577968ed4be8b7cfa6b3c1b2b2a3" minOccurs="0"/>
                <xsd:element ref="ns2:TaxKeywordTaxHTField" minOccurs="0"/>
                <xsd:element ref="ns3:MediaServiceMetadata" minOccurs="0"/>
                <xsd:element ref="ns3:MediaServiceFastMetadata" minOccurs="0"/>
                <xsd:element ref="ns3:MediaServiceDateTaken" minOccurs="0"/>
                <xsd:element ref="ns3:MediaServiceAutoTags" minOccurs="0"/>
                <xsd:element ref="ns3:MediaLengthInSeconds" minOccurs="0"/>
                <xsd:element ref="ns2:SharedWithUsers" minOccurs="0"/>
                <xsd:element ref="ns2:SharedWithDetails" minOccurs="0"/>
                <xsd:element ref="ns3:MediaServiceAutoKeyPoints" minOccurs="0"/>
                <xsd:element ref="ns3:MediaServiceKeyPoints" minOccurs="0"/>
                <xsd:element ref="ns3:MediaServiceGenerationTime" minOccurs="0"/>
                <xsd:element ref="ns3:MediaServiceEventHashCode" minOccurs="0"/>
                <xsd:element ref="ns3:MediaServiceOCR" minOccurs="0"/>
                <xsd:element ref="ns3:lcf76f155ced4ddcb4097134ff3c332f" minOccurs="0"/>
                <xsd:element ref="ns3:MediaServiceLocation" minOccurs="0"/>
                <xsd:element ref="ns1:_ip_UnifiedCompliancePolicyProperties" minOccurs="0"/>
                <xsd:element ref="ns1:_ip_UnifiedCompliancePolicyUIAc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4" nillable="true" ma:displayName="Eigenschappen van het geïntegreerd beleid voor naleving" ma:hidden="true" ma:internalName="_ip_UnifiedCompliancePolicyProperties">
      <xsd:simpleType>
        <xsd:restriction base="dms:Note"/>
      </xsd:simpleType>
    </xsd:element>
    <xsd:element name="_ip_UnifiedCompliancePolicyUIAction" ma:index="35" nillable="true" ma:displayName="Actie van de gebruikersinterface van het geïntegreerd beleid voor naleving"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be366b-76c1-48e2-8e84-0219a6e6b478"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 blijven behouden" ma:description="Id behouden tijdens toevoegen." ma:hidden="true" ma:internalName="_dlc_DocIdPersistId" ma:readOnly="true">
      <xsd:simpleType>
        <xsd:restriction base="dms:Boolean"/>
      </xsd:simpleType>
    </xsd:element>
    <xsd:element name="ebb03eb60f1c456383d550cda2a2ac01" ma:index="11" nillable="true" ma:taxonomy="true" ma:internalName="ebb03eb60f1c456383d550cda2a2ac01" ma:taxonomyFieldName="Teamtrefwoorden" ma:displayName="Teamtrefwoorden" ma:fieldId="{ebb03eb6-0f1c-4563-83d5-50cda2a2ac01}" ma:sspId="0f84c60b-fce4-43bd-9f97-923732063525" ma:termSetId="64946c82-0627-44db-b90b-63b2828d47c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eccf10b4-1883-4fb5-98bd-7bb1b537aedc}" ma:internalName="TaxCatchAll" ma:showField="CatchAllData" ma:web="06be366b-76c1-48e2-8e84-0219a6e6b478">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eccf10b4-1883-4fb5-98bd-7bb1b537aedc}" ma:internalName="TaxCatchAllLabel" ma:readOnly="true" ma:showField="CatchAllDataLabel" ma:web="06be366b-76c1-48e2-8e84-0219a6e6b478">
      <xsd:complexType>
        <xsd:complexContent>
          <xsd:extension base="dms:MultiChoiceLookup">
            <xsd:sequence>
              <xsd:element name="Value" type="dms:Lookup" maxOccurs="unbounded" minOccurs="0" nillable="true"/>
            </xsd:sequence>
          </xsd:extension>
        </xsd:complexContent>
      </xsd:complexType>
    </xsd:element>
    <xsd:element name="ofae577968ed4be8b7cfa6b3c1b2b2a3" ma:index="15" nillable="true" ma:taxonomy="true" ma:internalName="ofae577968ed4be8b7cfa6b3c1b2b2a3" ma:taxonomyFieldName="Documentsoort" ma:displayName="Documentsoort" ma:fieldId="{8fae5779-68ed-4be8-b7cf-a6b3c1b2b2a3}" ma:sspId="0f84c60b-fce4-43bd-9f97-923732063525" ma:termSetId="44435a80-4415-4597-a153-5101d02dcbdd" ma:anchorId="00000000-0000-0000-0000-000000000000" ma:open="false" ma:isKeyword="false">
      <xsd:complexType>
        <xsd:sequence>
          <xsd:element ref="pc:Terms" minOccurs="0" maxOccurs="1"/>
        </xsd:sequence>
      </xsd:complexType>
    </xsd:element>
    <xsd:element name="TaxKeywordTaxHTField" ma:index="17" nillable="true" ma:taxonomy="true" ma:internalName="TaxKeywordTaxHTField" ma:taxonomyFieldName="TaxKeyword" ma:displayName="Ondernemingstrefwoorden" ma:fieldId="{23f27201-bee3-471e-b2e7-b64fd8b7ca38}" ma:taxonomyMulti="true" ma:sspId="0f84c60b-fce4-43bd-9f97-923732063525" ma:termSetId="00000000-0000-0000-0000-000000000000" ma:anchorId="00000000-0000-0000-0000-000000000000" ma:open="true" ma:isKeyword="true">
      <xsd:complexType>
        <xsd:sequence>
          <xsd:element ref="pc:Terms" minOccurs="0" maxOccurs="1"/>
        </xsd:sequence>
      </xsd:complexType>
    </xsd:element>
    <xsd:element name="SharedWithUsers" ma:index="2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c73856-965d-4c01-b6ec-de85b755efe9"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ServiceAutoTags" ma:index="22" nillable="true" ma:displayName="Tags" ma:internalName="MediaServiceAutoTag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lcf76f155ced4ddcb4097134ff3c332f" ma:index="32" nillable="true" ma:taxonomy="true" ma:internalName="lcf76f155ced4ddcb4097134ff3c332f" ma:taxonomyFieldName="MediaServiceImageTags" ma:displayName="Afbeeldingtags" ma:readOnly="false" ma:fieldId="{5cf76f15-5ced-4ddc-b409-7134ff3c332f}" ma:taxonomyMulti="true" ma:sspId="0f84c60b-fce4-43bd-9f97-923732063525" ma:termSetId="09814cd3-568e-fe90-9814-8d621ff8fb84" ma:anchorId="fba54fb3-c3e1-fe81-a776-ca4b69148c4d" ma:open="true" ma:isKeyword="false">
      <xsd:complexType>
        <xsd:sequence>
          <xsd:element ref="pc:Terms" minOccurs="0" maxOccurs="1"/>
        </xsd:sequence>
      </xsd:complexType>
    </xsd:element>
    <xsd:element name="MediaServiceLocation" ma:index="33" nillable="true" ma:displayName="Location" ma:indexed="true" ma:internalName="MediaServiceLocation" ma:readOnly="true">
      <xsd:simpleType>
        <xsd:restriction base="dms:Text"/>
      </xsd:simpleType>
    </xsd:element>
    <xsd:element name="MediaServiceObjectDetectorVersions" ma:index="36"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KeywordTaxHTField xmlns="06be366b-76c1-48e2-8e84-0219a6e6b478">
      <Terms xmlns="http://schemas.microsoft.com/office/infopath/2007/PartnerControls"/>
    </TaxKeywordTaxHTField>
    <ofae577968ed4be8b7cfa6b3c1b2b2a3 xmlns="06be366b-76c1-48e2-8e84-0219a6e6b478">
      <Terms xmlns="http://schemas.microsoft.com/office/infopath/2007/PartnerControls"/>
    </ofae577968ed4be8b7cfa6b3c1b2b2a3>
    <ebb03eb60f1c456383d550cda2a2ac01 xmlns="06be366b-76c1-48e2-8e84-0219a6e6b478">
      <Terms xmlns="http://schemas.microsoft.com/office/infopath/2007/PartnerControls"/>
    </ebb03eb60f1c456383d550cda2a2ac01>
    <TaxCatchAll xmlns="06be366b-76c1-48e2-8e84-0219a6e6b478" xsi:nil="true"/>
    <_dlc_DocId xmlns="06be366b-76c1-48e2-8e84-0219a6e6b478">5D7JNWZJD7MU-1376080299-726</_dlc_DocId>
    <_dlc_DocIdUrl xmlns="06be366b-76c1-48e2-8e84-0219a6e6b478">
      <Url>https://denhaag.sharepoint.com/sites/Milieueducatie_DSB_ANME/_layouts/15/DocIdRedir.aspx?ID=5D7JNWZJD7MU-1376080299-726</Url>
      <Description>5D7JNWZJD7MU-1376080299-726</Description>
    </_dlc_DocIdUrl>
    <lcf76f155ced4ddcb4097134ff3c332f xmlns="6fc73856-965d-4c01-b6ec-de85b755efe9">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MediaLengthInSeconds xmlns="6fc73856-965d-4c01-b6ec-de85b755efe9" xsi:nil="true"/>
    <SharedWithUsers xmlns="06be366b-76c1-48e2-8e84-0219a6e6b478">
      <UserInfo>
        <DisplayName/>
        <AccountId xsi:nil="true"/>
        <AccountType/>
      </UserInfo>
    </SharedWithUsers>
    <_dlc_DocIdPersistId xmlns="06be366b-76c1-48e2-8e84-0219a6e6b478">false</_dlc_DocIdPersistId>
  </documentManagement>
</p:properties>
</file>

<file path=customXml/itemProps1.xml><?xml version="1.0" encoding="utf-8"?>
<ds:datastoreItem xmlns:ds="http://schemas.openxmlformats.org/officeDocument/2006/customXml" ds:itemID="{19E671B7-FE0B-49A3-A417-2122F3C5A16A}"/>
</file>

<file path=customXml/itemProps2.xml><?xml version="1.0" encoding="utf-8"?>
<ds:datastoreItem xmlns:ds="http://schemas.openxmlformats.org/officeDocument/2006/customXml" ds:itemID="{87D2F74D-84B4-4A4F-9B08-FF96FC7B589B}"/>
</file>

<file path=customXml/itemProps3.xml><?xml version="1.0" encoding="utf-8"?>
<ds:datastoreItem xmlns:ds="http://schemas.openxmlformats.org/officeDocument/2006/customXml" ds:itemID="{6EEA31C4-E0F7-4270-8262-A0D6DB891411}"/>
</file>

<file path=customXml/itemProps4.xml><?xml version="1.0" encoding="utf-8"?>
<ds:datastoreItem xmlns:ds="http://schemas.openxmlformats.org/officeDocument/2006/customXml" ds:itemID="{FFA7E83A-163C-4DD0-9252-238B9D8ED776}"/>
</file>

<file path=docMetadata/LabelInfo.xml><?xml version="1.0" encoding="utf-8"?>
<clbl:labelList xmlns:clbl="http://schemas.microsoft.com/office/2020/mipLabelMetadata">
  <clbl:label id="{f03e95be-f593-41dc-b647-f46fbd6a5fa3}" enabled="1" method="Standard" siteId="{8c653938-6726-49c5-bca7-8e44a4bf2029}"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Gemeente Den Haag</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Mascha van de Giessen</dc:creator>
  <cp:lastModifiedBy>Mascha van de Giessen</cp:lastModifiedBy>
  <cp:revision>4</cp:revision>
  <cp:lastPrinted>2020-03-09T11:24:00Z</cp:lastPrinted>
  <dcterms:created xsi:type="dcterms:W3CDTF">2022-03-07T15:06:00Z</dcterms:created>
  <dcterms:modified xsi:type="dcterms:W3CDTF">2023-08-31T09:20:32Z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0x0101008696D14171FA4CED8F032AD334D7A9EF000E75E8D5DA4C4C449790B8D5260A01D1</vt:lpwstr>
  </property>
  <property fmtid="{D5CDD505-2E9C-101B-9397-08002B2CF9AE}" pid="3" name="_dlc_DocIdItemGuid">
    <vt:lpwstr>6636e507-d8c4-4e5f-b434-74acd2dd88f8</vt:lpwstr>
  </property>
  <property fmtid="{D5CDD505-2E9C-101B-9397-08002B2CF9AE}" pid="4" name="TaxKeyword">
    <vt:lpwstr/>
  </property>
  <property fmtid="{D5CDD505-2E9C-101B-9397-08002B2CF9AE}" pid="5" name="Documentsoort">
    <vt:lpwstr/>
  </property>
  <property fmtid="{D5CDD505-2E9C-101B-9397-08002B2CF9AE}" pid="6" name="Teamtrefwoorden">
    <vt:lpwstr/>
  </property>
  <property fmtid="{D5CDD505-2E9C-101B-9397-08002B2CF9AE}" pid="7" name="iadc89b14e6f46d3bf0676593dca1557">
    <vt:lpwstr/>
  </property>
  <property fmtid="{D5CDD505-2E9C-101B-9397-08002B2CF9AE}" pid="8" name="Dossiertype">
    <vt:lpwstr/>
  </property>
  <property fmtid="{D5CDD505-2E9C-101B-9397-08002B2CF9AE}" pid="9" name="MediaServiceImageTags">
    <vt:lpwstr/>
  </property>
  <property fmtid="{D5CDD505-2E9C-101B-9397-08002B2CF9AE}" pid="10" name="DocumentSetDescription">
    <vt:lpwstr/>
  </property>
  <property fmtid="{D5CDD505-2E9C-101B-9397-08002B2CF9AE}" pid="11" name="xd_ProgID">
    <vt:lpwstr/>
  </property>
  <property fmtid="{D5CDD505-2E9C-101B-9397-08002B2CF9AE}" pid="12" name="_SourceUrl">
    <vt:lpwstr/>
  </property>
  <property fmtid="{D5CDD505-2E9C-101B-9397-08002B2CF9AE}" pid="13" name="_SharedFileIndex">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xd_Signature">
    <vt:bool>false</vt:bool>
  </property>
  <property fmtid="{D5CDD505-2E9C-101B-9397-08002B2CF9AE}" pid="18" name="Behandelaar">
    <vt:lpwstr/>
  </property>
  <property fmtid="{D5CDD505-2E9C-101B-9397-08002B2CF9AE}" pid="19" name="TriggerFlowInfo">
    <vt:lpwstr/>
  </property>
</Properties>
</file>